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CCE" w:rsidRDefault="006D3230" w:rsidP="00B93CCE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9635418" wp14:editId="41A4CC00">
            <wp:extent cx="5732145" cy="764286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764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CCE" w:rsidRDefault="00B93CCE" w:rsidP="00B93CCE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D3230" w:rsidRDefault="006D3230" w:rsidP="00B93CC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D3230" w:rsidRDefault="006D3230" w:rsidP="00B93CC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70B9A" w:rsidRPr="00B93CCE" w:rsidRDefault="003E7CBB" w:rsidP="00B93CC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B93CC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1. Общие положения</w:t>
      </w:r>
    </w:p>
    <w:p w:rsidR="00870B9A" w:rsidRPr="005957EC" w:rsidRDefault="003E7CBB" w:rsidP="005957EC">
      <w:pPr>
        <w:pStyle w:val="2"/>
        <w:spacing w:before="0" w:beforeAutospacing="0" w:after="144" w:afterAutospacing="0"/>
        <w:textAlignment w:val="baseline"/>
        <w:rPr>
          <w:rFonts w:ascii="Arial" w:hAnsi="Arial" w:cs="Arial"/>
          <w:color w:val="000000"/>
          <w:sz w:val="38"/>
          <w:szCs w:val="38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внутришкольном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контроле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957EC">
        <w:rPr>
          <w:rFonts w:asciiTheme="minorHAnsi" w:hAnsiTheme="minorHAnsi" w:cstheme="minorHAnsi"/>
          <w:bCs/>
          <w:color w:val="000000"/>
          <w:sz w:val="24"/>
          <w:szCs w:val="24"/>
          <w:lang w:val="ru-RU"/>
        </w:rPr>
        <w:t>муниципальном бюджетном общеобразовательном учреждении</w:t>
      </w:r>
      <w:r w:rsidR="005957EC" w:rsidRPr="005957EC">
        <w:rPr>
          <w:rFonts w:asciiTheme="minorHAnsi" w:hAnsiTheme="minorHAnsi" w:cstheme="minorHAnsi"/>
          <w:bCs/>
          <w:color w:val="000000"/>
          <w:sz w:val="24"/>
          <w:szCs w:val="24"/>
          <w:lang w:val="ru-RU"/>
        </w:rPr>
        <w:t xml:space="preserve"> «Конская основная общеобразовательная школа имени Героя Советского Союза Петра Михайловича Гаврилова» Пестречинского муниципального района Республики Татарстан</w:t>
      </w:r>
      <w:r w:rsidR="005957EC">
        <w:rPr>
          <w:rFonts w:asciiTheme="minorHAnsi" w:hAnsiTheme="minorHAnsi" w:cstheme="minorHAnsi"/>
          <w:bCs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1.1.1. Нормативными правовыми документами федерального уровня: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ФГОС начального общего образования, утвержденным приказом Минпросвещения от 31.05.2021 № 286;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ФГОС основного общего образования, утвержденным приказом Минпросвещения от 31.05.2021 № 287;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ФГОС начального общего образования, утвержденным приказом Минобрнауки от 06.10.2009 № 373;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ФГОС основного общего образования, утвержденным приказом Минобрнауки от 17.12.2010 № 1897;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ФГОС среднего общего образования, утвержденным приказом Минобрнауки от 17.05.2012 № 413;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Порядком организации и осуществления образовательной деятельности по основным общеобразовательным программам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начального общего, основного общего и среднего общего образования, утвержденным приказом Минпросвещения от 22.03.2021 № 115;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Порядком проведения самообследования образовательной организацией, утвержденным приказом Минобрнауки от 14.06.2013 № 462;</w:t>
      </w:r>
    </w:p>
    <w:p w:rsidR="00870B9A" w:rsidRPr="00B93CCE" w:rsidRDefault="003E7CB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</w:t>
      </w:r>
    </w:p>
    <w:p w:rsidR="00870B9A" w:rsidRPr="00B93CCE" w:rsidRDefault="003E7CBB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 xml:space="preserve">1.1.2. Локальными нормативными актами и документами муниципального бюджетного образовательного учреждения </w:t>
      </w:r>
      <w:r w:rsidR="005957EC" w:rsidRPr="005957EC">
        <w:rPr>
          <w:rFonts w:cstheme="minorHAnsi"/>
          <w:bCs/>
          <w:color w:val="000000"/>
          <w:sz w:val="24"/>
          <w:szCs w:val="24"/>
          <w:lang w:val="ru-RU"/>
        </w:rPr>
        <w:t>«Конская основная общеобразовательная школа имени Героя Советского Союза Петра Михайловича Гаврилова» Пестречинского муниципального района Республики Татарстан</w:t>
      </w:r>
      <w:r w:rsidR="005957EC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(далее – ОО):</w:t>
      </w:r>
    </w:p>
    <w:p w:rsidR="00870B9A" w:rsidRDefault="003E7C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уставом ОО;</w:t>
      </w:r>
    </w:p>
    <w:p w:rsidR="00870B9A" w:rsidRPr="00B93CCE" w:rsidRDefault="003E7C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основной общеобразовательной программой по уровням общего образования;</w:t>
      </w:r>
    </w:p>
    <w:p w:rsidR="00870B9A" w:rsidRDefault="003E7CBB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программой развития ОО.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определяет содержание внутришкольного контроля (ВШК)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ОО, регламентирует порядок его организации и проведение уполномоченными лицами.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1.3. Положение о ВШК разрабатывается и утверждается в ОО в установленном порядке.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1.4. В настоящее Положение в установленном порядке могут вноситься изменения и (или) дополнения.</w:t>
      </w:r>
    </w:p>
    <w:p w:rsidR="00870B9A" w:rsidRPr="00B93CCE" w:rsidRDefault="003E7CB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Цели, задачи и принципы ВШК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2.1. Главной целью ВШК в ОО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является создание условий для эффективного функционирования ОО, обеспечения ее конкурентоспособности на рынке образовательных услуг.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Задачи ВШК:</w:t>
      </w:r>
    </w:p>
    <w:p w:rsidR="00870B9A" w:rsidRDefault="003E7CB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оптимизация структуры управления ОО;</w:t>
      </w:r>
    </w:p>
    <w:p w:rsidR="00870B9A" w:rsidRPr="00B93CCE" w:rsidRDefault="003E7CB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обеспечение непрерывного профессионального развития кадров;</w:t>
      </w:r>
    </w:p>
    <w:p w:rsidR="00870B9A" w:rsidRPr="00B93CCE" w:rsidRDefault="003E7CB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своевременное выявление и анализ рисков образовательной деятельности;</w:t>
      </w:r>
    </w:p>
    <w:p w:rsidR="00870B9A" w:rsidRPr="00B93CCE" w:rsidRDefault="003E7CBB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создание условий для обеспечения положительной динамики качества образовательных результатов обучающихся.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2.3. Независимо от направления, в процедурах ВШК реализуются принципы:</w:t>
      </w:r>
    </w:p>
    <w:p w:rsidR="00870B9A" w:rsidRDefault="003E7C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планомерности;</w:t>
      </w:r>
    </w:p>
    <w:p w:rsidR="00870B9A" w:rsidRDefault="003E7C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обоснованности;</w:t>
      </w:r>
    </w:p>
    <w:p w:rsidR="00870B9A" w:rsidRDefault="003E7C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полноты контрольно-оценочной информации;</w:t>
      </w:r>
    </w:p>
    <w:p w:rsidR="00870B9A" w:rsidRDefault="003E7C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открытости;</w:t>
      </w:r>
    </w:p>
    <w:p w:rsidR="00870B9A" w:rsidRDefault="003E7C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результативности;</w:t>
      </w:r>
    </w:p>
    <w:p w:rsidR="00870B9A" w:rsidRDefault="003E7CBB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непрерывности.</w:t>
      </w:r>
    </w:p>
    <w:p w:rsidR="00870B9A" w:rsidRDefault="003E7CB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 Структура ВШК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3.1. Функции ВШК в ОО:</w:t>
      </w:r>
    </w:p>
    <w:p w:rsidR="00870B9A" w:rsidRDefault="003E7C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информационно-аналитическая;</w:t>
      </w:r>
    </w:p>
    <w:p w:rsidR="00870B9A" w:rsidRDefault="003E7C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контрольно-диагностическая;</w:t>
      </w:r>
    </w:p>
    <w:p w:rsidR="00870B9A" w:rsidRDefault="003E7C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коррективно-регулятивная;</w:t>
      </w:r>
    </w:p>
    <w:p w:rsidR="00870B9A" w:rsidRDefault="003E7CBB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стимулирующая.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3.2. Направления ВШК:</w:t>
      </w:r>
    </w:p>
    <w:p w:rsidR="00870B9A" w:rsidRDefault="003E7C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образовательные результаты учеников;</w:t>
      </w:r>
    </w:p>
    <w:p w:rsidR="00870B9A" w:rsidRDefault="003E7C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организация образовательной деятельности;</w:t>
      </w:r>
    </w:p>
    <w:p w:rsidR="00870B9A" w:rsidRDefault="003E7C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аттестация учеников;</w:t>
      </w:r>
    </w:p>
    <w:p w:rsidR="00870B9A" w:rsidRDefault="003E7C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школьная документация;</w:t>
      </w:r>
    </w:p>
    <w:p w:rsidR="00870B9A" w:rsidRDefault="003E7C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методическая работа;</w:t>
      </w:r>
    </w:p>
    <w:p w:rsidR="00870B9A" w:rsidRDefault="003E7C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воспитательная работа;</w:t>
      </w:r>
    </w:p>
    <w:p w:rsidR="00870B9A" w:rsidRDefault="003E7CBB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работа с родителями.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3.3. Ежегодному обязательному планированию подлежит ВШК реализации ООП. План ВШК реализации ООП является частью годового плана работы ОО.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3.4. Субъекты ВШК:</w:t>
      </w:r>
    </w:p>
    <w:p w:rsidR="00870B9A" w:rsidRPr="00B93CCE" w:rsidRDefault="003E7C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руководитель образовательной организации и его заместители;</w:t>
      </w:r>
    </w:p>
    <w:p w:rsidR="00870B9A" w:rsidRPr="00B93CCE" w:rsidRDefault="003E7C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должностные лица согласно должностным инструкциям;</w:t>
      </w:r>
    </w:p>
    <w:p w:rsidR="00870B9A" w:rsidRDefault="003E7CBB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педагоги.</w:t>
      </w:r>
    </w:p>
    <w:p w:rsidR="00870B9A" w:rsidRDefault="003E7CB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4. Виды и методы ВШК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4.1. ВШК в ОО может быть плановым и оперативным. В плановом и оперативном контроле различают виды ВШК:</w:t>
      </w:r>
    </w:p>
    <w:p w:rsidR="00870B9A" w:rsidRDefault="003E7C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комплексный контроль;</w:t>
      </w:r>
    </w:p>
    <w:p w:rsidR="00870B9A" w:rsidRDefault="003E7C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фронтальный контроль;</w:t>
      </w:r>
    </w:p>
    <w:p w:rsidR="00870B9A" w:rsidRDefault="003E7C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тематический контроль;</w:t>
      </w:r>
    </w:p>
    <w:p w:rsidR="00870B9A" w:rsidRDefault="003E7CBB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тематический (персональный) контроль.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4.2. При любом направлении и виде ВШК могут применяться в различном сочетании следующие методы контроля: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4.2.1. Экспертиза документов:</w:t>
      </w:r>
    </w:p>
    <w:p w:rsidR="00870B9A" w:rsidRDefault="003E7CB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локальных нормативных актов;</w:t>
      </w:r>
    </w:p>
    <w:p w:rsidR="00870B9A" w:rsidRPr="00B93CCE" w:rsidRDefault="003E7CB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программно-методической документации педагогических работников;</w:t>
      </w:r>
    </w:p>
    <w:p w:rsidR="00870B9A" w:rsidRDefault="003E7CB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учебной документации обучающихся;</w:t>
      </w:r>
    </w:p>
    <w:p w:rsidR="00870B9A" w:rsidRDefault="003E7CB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журнала успеваемости;</w:t>
      </w:r>
    </w:p>
    <w:p w:rsidR="00870B9A" w:rsidRDefault="003E7CB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журнала внеурочной деятельности/факультативов;</w:t>
      </w:r>
    </w:p>
    <w:p w:rsidR="00870B9A" w:rsidRDefault="003E7CBB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дневников обучающихся.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4.2.2. Посещение/просмотр видеозаписи учебных занятий и мероприятий:</w:t>
      </w:r>
    </w:p>
    <w:p w:rsidR="00870B9A" w:rsidRDefault="003E7CB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уроков;</w:t>
      </w:r>
    </w:p>
    <w:p w:rsidR="00870B9A" w:rsidRPr="00B93CCE" w:rsidRDefault="003E7CB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курсов внеурочной деятельности и других внеурочных мероприятий;</w:t>
      </w:r>
    </w:p>
    <w:p w:rsidR="00870B9A" w:rsidRPr="00B93CCE" w:rsidRDefault="003E7CBB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занятий по программам дополнительного образования.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4.2.3. Изучение мнений:</w:t>
      </w:r>
    </w:p>
    <w:p w:rsidR="00870B9A" w:rsidRDefault="003E7C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индивидуальные беседы;</w:t>
      </w:r>
    </w:p>
    <w:p w:rsidR="00870B9A" w:rsidRDefault="003E7CBB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анкетирование.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4.2.4. Диагностики/контрольные срезы:</w:t>
      </w:r>
    </w:p>
    <w:p w:rsidR="00870B9A" w:rsidRDefault="003E7CB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административные контрольные письменные работы;</w:t>
      </w:r>
    </w:p>
    <w:p w:rsidR="00870B9A" w:rsidRDefault="003E7CBB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онлайн-тесты.</w:t>
      </w:r>
    </w:p>
    <w:p w:rsidR="00870B9A" w:rsidRDefault="003E7CB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5. Порядок проведения ВШК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5.1. ВШК в ОО осуществляется:</w:t>
      </w:r>
    </w:p>
    <w:p w:rsidR="00870B9A" w:rsidRPr="00B93CCE" w:rsidRDefault="003E7CB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годовым планом работы ОО/планом ВШК;</w:t>
      </w:r>
    </w:p>
    <w:p w:rsidR="00870B9A" w:rsidRPr="00B93CCE" w:rsidRDefault="003E7CBB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на основании обращений участников образовательных отношений.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5.2. План ВШК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лицом/группой лиц, назначенным(и) руководителем ОО, и утверждается распорядительным актом руководителя ОО.</w:t>
      </w:r>
    </w:p>
    <w:p w:rsidR="00870B9A" w:rsidRDefault="003E7C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5.3. ВШК осуществляют:</w:t>
      </w:r>
    </w:p>
    <w:p w:rsidR="00870B9A" w:rsidRPr="00B93CCE" w:rsidRDefault="003E7CB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в плановом режиме субъект (контролирующий), определенный в плане ВШК;</w:t>
      </w:r>
    </w:p>
    <w:p w:rsidR="00870B9A" w:rsidRPr="00B93CCE" w:rsidRDefault="003E7CB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при оперативном контроле – лицо/группа лиц, назначаемое(ая) руководителем ОО;</w:t>
      </w:r>
    </w:p>
    <w:p w:rsidR="00870B9A" w:rsidRPr="00B93CCE" w:rsidRDefault="003E7CBB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к участию в контроле могут привлекаться эксперты из числа научно-педагогической общественности региона.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5.4. Результаты ВШК оформляют в виде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аналитических справок:</w:t>
      </w:r>
    </w:p>
    <w:p w:rsidR="00870B9A" w:rsidRPr="00B93CCE" w:rsidRDefault="003E7CBB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по результатам внутришкольного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мероприятия плана;</w:t>
      </w:r>
    </w:p>
    <w:p w:rsidR="00870B9A" w:rsidRDefault="003E7CBB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итогам года.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5.5. Процедура представления результатов ВШК включает:</w:t>
      </w:r>
    </w:p>
    <w:p w:rsidR="00870B9A" w:rsidRPr="00B93CCE" w:rsidRDefault="003E7CB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ознакомление объекта ВШК (если это физическое лицо) с темой, содержанием и задачами ВШК;</w:t>
      </w:r>
    </w:p>
    <w:p w:rsidR="00870B9A" w:rsidRPr="00B93CCE" w:rsidRDefault="003E7CBB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доведение до объекта ВШК (если это физическое лицо) информации о результатах.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5.6. По итогам ВШК организуется обсуждение итоговых материалов ВШК с целью принятия решений:</w:t>
      </w:r>
    </w:p>
    <w:p w:rsidR="00870B9A" w:rsidRPr="00B93CCE" w:rsidRDefault="003E7CBB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о проведении повторного контроля с привлечением специалистов-экспертов;</w:t>
      </w:r>
    </w:p>
    <w:p w:rsidR="00870B9A" w:rsidRDefault="003E7CBB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поощрении работников;</w:t>
      </w:r>
    </w:p>
    <w:p w:rsidR="00870B9A" w:rsidRPr="00B93CCE" w:rsidRDefault="003E7CBB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привлечении к дисциплинарной ответственности должностных лиц;</w:t>
      </w:r>
    </w:p>
    <w:p w:rsidR="00870B9A" w:rsidRPr="00B93CCE" w:rsidRDefault="003E7CBB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иных решениях в пределах компетенции ОО.</w:t>
      </w:r>
    </w:p>
    <w:p w:rsidR="00870B9A" w:rsidRPr="00B93CCE" w:rsidRDefault="003E7C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5.7. Результаты ВШК могут использоваться для подготовки отчета о самообследовании в соответствии с федеральными требованиями.</w:t>
      </w:r>
    </w:p>
    <w:p w:rsidR="00870B9A" w:rsidRPr="00B93CCE" w:rsidRDefault="00C528C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="003E7CBB" w:rsidRPr="00B93CC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Документационное сопровождение ВШК</w:t>
      </w:r>
    </w:p>
    <w:p w:rsidR="00870B9A" w:rsidRPr="00B93CCE" w:rsidRDefault="00C528C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3E7CBB" w:rsidRPr="00B93CCE">
        <w:rPr>
          <w:rFonts w:hAnsi="Times New Roman" w:cs="Times New Roman"/>
          <w:color w:val="000000"/>
          <w:sz w:val="24"/>
          <w:szCs w:val="24"/>
          <w:lang w:val="ru-RU"/>
        </w:rPr>
        <w:t>.1. Документационное сопровождение ВШК в ОО включает:</w:t>
      </w:r>
    </w:p>
    <w:p w:rsidR="00870B9A" w:rsidRPr="00B93CCE" w:rsidRDefault="003E7CB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об утверждении годового плана ВШК;</w:t>
      </w:r>
    </w:p>
    <w:p w:rsidR="00870B9A" w:rsidRPr="00B93CCE" w:rsidRDefault="003E7CB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план внутришкольного контроля на учебный год;</w:t>
      </w:r>
    </w:p>
    <w:p w:rsidR="00870B9A" w:rsidRPr="00B93CCE" w:rsidRDefault="003E7CB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план-задание на проведение оперативного контроля;</w:t>
      </w:r>
    </w:p>
    <w:p w:rsidR="00870B9A" w:rsidRPr="00B93CCE" w:rsidRDefault="003E7CB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об организации внепланового мероприятия ВШК;</w:t>
      </w:r>
    </w:p>
    <w:p w:rsidR="00870B9A" w:rsidRPr="00B93CCE" w:rsidRDefault="003E7CB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справки по результатам внутришкольных мероприятий плана;</w:t>
      </w:r>
    </w:p>
    <w:p w:rsidR="00870B9A" w:rsidRPr="00B93CCE" w:rsidRDefault="003E7CB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 результатах ВШК за учебный год;</w:t>
      </w:r>
    </w:p>
    <w:p w:rsidR="00870B9A" w:rsidRPr="00B93CCE" w:rsidRDefault="003E7CBB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3CCE">
        <w:rPr>
          <w:rFonts w:hAnsi="Times New Roman" w:cs="Times New Roman"/>
          <w:color w:val="000000"/>
          <w:sz w:val="24"/>
          <w:szCs w:val="24"/>
          <w:lang w:val="ru-RU"/>
        </w:rPr>
        <w:t>справку о результатах ВШК за учебный год.</w:t>
      </w:r>
    </w:p>
    <w:p w:rsidR="00870B9A" w:rsidRPr="00B93CCE" w:rsidRDefault="00C528C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3E7CBB" w:rsidRPr="00B93CCE">
        <w:rPr>
          <w:rFonts w:hAnsi="Times New Roman" w:cs="Times New Roman"/>
          <w:color w:val="000000"/>
          <w:sz w:val="24"/>
          <w:szCs w:val="24"/>
          <w:lang w:val="ru-RU"/>
        </w:rPr>
        <w:t>.2. Состав документов ВШК ежегодно обновляется и утверждается</w:t>
      </w:r>
      <w:r w:rsidR="003E7CBB" w:rsidRPr="00B93CCE">
        <w:rPr>
          <w:lang w:val="ru-RU"/>
        </w:rPr>
        <w:br/>
      </w:r>
      <w:r w:rsidR="003E7CBB" w:rsidRPr="00B93CCE">
        <w:rPr>
          <w:rFonts w:hAnsi="Times New Roman" w:cs="Times New Roman"/>
          <w:color w:val="000000"/>
          <w:sz w:val="24"/>
          <w:szCs w:val="24"/>
          <w:lang w:val="ru-RU"/>
        </w:rPr>
        <w:t>руководителем ОО.</w:t>
      </w:r>
    </w:p>
    <w:sectPr w:rsidR="00870B9A" w:rsidRPr="00B93CC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E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CA35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13D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925B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6174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0D06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BF56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6E26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B623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3273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8007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5D36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EB23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1341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6E13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3240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A53D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3B2A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3"/>
  </w:num>
  <w:num w:numId="4">
    <w:abstractNumId w:val="10"/>
  </w:num>
  <w:num w:numId="5">
    <w:abstractNumId w:val="11"/>
  </w:num>
  <w:num w:numId="6">
    <w:abstractNumId w:val="0"/>
  </w:num>
  <w:num w:numId="7">
    <w:abstractNumId w:val="7"/>
  </w:num>
  <w:num w:numId="8">
    <w:abstractNumId w:val="1"/>
  </w:num>
  <w:num w:numId="9">
    <w:abstractNumId w:val="17"/>
  </w:num>
  <w:num w:numId="10">
    <w:abstractNumId w:val="3"/>
  </w:num>
  <w:num w:numId="11">
    <w:abstractNumId w:val="15"/>
  </w:num>
  <w:num w:numId="12">
    <w:abstractNumId w:val="2"/>
  </w:num>
  <w:num w:numId="13">
    <w:abstractNumId w:val="16"/>
  </w:num>
  <w:num w:numId="14">
    <w:abstractNumId w:val="8"/>
  </w:num>
  <w:num w:numId="15">
    <w:abstractNumId w:val="9"/>
  </w:num>
  <w:num w:numId="16">
    <w:abstractNumId w:val="12"/>
  </w:num>
  <w:num w:numId="17">
    <w:abstractNumId w:val="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3E7CBB"/>
    <w:rsid w:val="004F7E17"/>
    <w:rsid w:val="005957EC"/>
    <w:rsid w:val="005A05CE"/>
    <w:rsid w:val="00653AF6"/>
    <w:rsid w:val="006D3230"/>
    <w:rsid w:val="00870B9A"/>
    <w:rsid w:val="00B73A5A"/>
    <w:rsid w:val="00B93CCE"/>
    <w:rsid w:val="00C528CE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87E4A"/>
  <w15:docId w15:val="{D7CF53B1-EB2F-4928-8E9F-505F41C1B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957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957E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C528CE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28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988</Words>
  <Characters>5634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Clevo</dc:creator>
  <dc:description>Подготовлено экспертами Актион-МЦФЭР</dc:description>
  <cp:lastModifiedBy>Clevo</cp:lastModifiedBy>
  <cp:revision>4</cp:revision>
  <cp:lastPrinted>2023-10-17T17:19:00Z</cp:lastPrinted>
  <dcterms:created xsi:type="dcterms:W3CDTF">2023-10-17T20:31:00Z</dcterms:created>
  <dcterms:modified xsi:type="dcterms:W3CDTF">2023-10-23T16:55:00Z</dcterms:modified>
</cp:coreProperties>
</file>